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D3" w:rsidRDefault="00561CF4" w:rsidP="006C475D">
      <w:r>
        <w:t>Из Устава ФОНДА:</w:t>
      </w:r>
    </w:p>
    <w:p w:rsidR="00561CF4" w:rsidRPr="00F10189" w:rsidRDefault="00F10189" w:rsidP="00F10189">
      <w:pPr>
        <w:rPr>
          <w:b/>
        </w:rPr>
      </w:pPr>
      <w:r>
        <w:rPr>
          <w:b/>
        </w:rPr>
        <w:t xml:space="preserve">2. </w:t>
      </w:r>
      <w:r w:rsidR="00561CF4" w:rsidRPr="00F10189">
        <w:rPr>
          <w:b/>
        </w:rPr>
        <w:t>ЦЕЛИ И ПРЕДМЕТ ДЕЯТЕЛЬНОСТИ ФОНДА</w:t>
      </w:r>
    </w:p>
    <w:p w:rsidR="00561CF4" w:rsidRDefault="00F10189" w:rsidP="00F10189">
      <w:r>
        <w:t xml:space="preserve">2.1 </w:t>
      </w:r>
      <w:r w:rsidR="00561CF4">
        <w:t xml:space="preserve">Целью Фонда является </w:t>
      </w:r>
      <w:proofErr w:type="gramStart"/>
      <w:r w:rsidR="00BA2949">
        <w:t xml:space="preserve">… </w:t>
      </w:r>
      <w:r w:rsidR="00561CF4">
        <w:t>:</w:t>
      </w:r>
      <w:proofErr w:type="gramEnd"/>
    </w:p>
    <w:p w:rsidR="00561CF4" w:rsidRPr="00C528CD" w:rsidRDefault="00561CF4" w:rsidP="00442CA6">
      <w:pPr>
        <w:pStyle w:val="a3"/>
        <w:numPr>
          <w:ilvl w:val="0"/>
          <w:numId w:val="1"/>
        </w:numPr>
      </w:pPr>
      <w:r>
        <w:t xml:space="preserve">развитие культуры, туризма, ремёсел, искусства, в том числе классического искусства и его современных форм, художественного образования и гуманитарной науки, </w:t>
      </w:r>
      <w:r w:rsidRPr="00C528CD">
        <w:t>просвещени</w:t>
      </w:r>
      <w:r w:rsidR="00C528CD">
        <w:t>е</w:t>
      </w:r>
      <w:r w:rsidRPr="00C528CD">
        <w:t>, и духовно</w:t>
      </w:r>
      <w:r w:rsidR="00C528CD">
        <w:t>е</w:t>
      </w:r>
      <w:r w:rsidRPr="00C528CD">
        <w:t xml:space="preserve"> развити</w:t>
      </w:r>
      <w:r w:rsidR="00C528CD">
        <w:t>е</w:t>
      </w:r>
      <w:r w:rsidRPr="00C528CD">
        <w:t xml:space="preserve"> личности;</w:t>
      </w:r>
    </w:p>
    <w:p w:rsidR="00561CF4" w:rsidRPr="00C528CD" w:rsidRDefault="00561CF4" w:rsidP="00442CA6">
      <w:pPr>
        <w:pStyle w:val="a3"/>
        <w:numPr>
          <w:ilvl w:val="0"/>
          <w:numId w:val="1"/>
        </w:numPr>
      </w:pPr>
      <w:r w:rsidRPr="00C528CD">
        <w:t>развитие национального внутреннего, въездного и событийного туризма;</w:t>
      </w:r>
    </w:p>
    <w:p w:rsidR="00561CF4" w:rsidRDefault="00561CF4" w:rsidP="00442CA6">
      <w:pPr>
        <w:pStyle w:val="a3"/>
        <w:numPr>
          <w:ilvl w:val="0"/>
          <w:numId w:val="1"/>
        </w:numPr>
      </w:pPr>
      <w:r w:rsidRPr="00C528CD">
        <w:t>содействие возрождению и развитию культурных, народных традиций, воспитанию любви к Отчизне, духа уважения и почитания славного</w:t>
      </w:r>
      <w:r>
        <w:t xml:space="preserve"> прошлого России, максимального задействования духовных и физических сил сограждан для обеспечения не менее славного будущего России;</w:t>
      </w:r>
    </w:p>
    <w:p w:rsidR="00561CF4" w:rsidRDefault="00442CA6" w:rsidP="00442CA6">
      <w:pPr>
        <w:pStyle w:val="a3"/>
        <w:numPr>
          <w:ilvl w:val="0"/>
          <w:numId w:val="1"/>
        </w:numPr>
      </w:pPr>
      <w:r>
        <w:t xml:space="preserve">развитие национальной культуры народов Российской Федерации, изучение </w:t>
      </w:r>
      <w:r w:rsidR="00C528CD">
        <w:t>и пропаганда национальных традиций, использование и сохранение российского культурного наследия;</w:t>
      </w:r>
    </w:p>
    <w:p w:rsidR="00C528CD" w:rsidRDefault="00EE7274" w:rsidP="00442CA6">
      <w:pPr>
        <w:pStyle w:val="a3"/>
        <w:numPr>
          <w:ilvl w:val="0"/>
          <w:numId w:val="1"/>
        </w:numPr>
      </w:pPr>
      <w:r>
        <w:t>развитие и возрождение духовных, нравственных и этических ценностей человека на основе познания национальной культуры, изучение, сохранение, собирание и пропаганда художественного, научного и философского наследия национальной культуры, художественного промысла и ремесла, народного творчества;</w:t>
      </w:r>
    </w:p>
    <w:p w:rsidR="00EE7274" w:rsidRDefault="00EE7274" w:rsidP="00442CA6">
      <w:pPr>
        <w:pStyle w:val="a3"/>
        <w:numPr>
          <w:ilvl w:val="0"/>
          <w:numId w:val="1"/>
        </w:numPr>
      </w:pPr>
      <w:r>
        <w:t>консолидация усилий, напра</w:t>
      </w:r>
      <w:bookmarkStart w:id="0" w:name="_GoBack"/>
      <w:bookmarkEnd w:id="0"/>
      <w:r>
        <w:t>вленных на формирование многообразия, сохранение и развитие культурной национальной среды, создание благоприятных условий для реабилитации и адаптации граждан и молодежи</w:t>
      </w:r>
      <w:r w:rsidR="00522275">
        <w:t xml:space="preserve">, вовлекая их в </w:t>
      </w:r>
      <w:proofErr w:type="spellStart"/>
      <w:r w:rsidR="00522275">
        <w:t>фестивально</w:t>
      </w:r>
      <w:proofErr w:type="spellEnd"/>
      <w:r w:rsidR="00522275">
        <w:t>-ярма</w:t>
      </w:r>
      <w:r>
        <w:t>рочную деятельность.</w:t>
      </w:r>
    </w:p>
    <w:p w:rsidR="00C9298B" w:rsidRDefault="00F10189" w:rsidP="00F10189">
      <w:pPr>
        <w:ind w:left="360"/>
      </w:pPr>
      <w:r>
        <w:t xml:space="preserve">2.2 </w:t>
      </w:r>
      <w:r w:rsidR="00EE7274">
        <w:t>Предметом деятельности Фонда является выполнение работ в целях обеспечения реализации полномочий Фонда в сфере культуры, туризма, музейной и информационно-консультативной деятельности, удовлетворение потребностей населения в сохранении и развитии традиционного народного художественного творчества, любительского искус</w:t>
      </w:r>
      <w:r w:rsidR="002E3554">
        <w:t>ства, другой самодеятельной творческой инициативы и социально-культурной активности населения.</w:t>
      </w:r>
    </w:p>
    <w:p w:rsidR="00EE7274" w:rsidRDefault="00F10189" w:rsidP="00F10189">
      <w:r>
        <w:t xml:space="preserve">2.3 </w:t>
      </w:r>
      <w:r w:rsidR="00C9298B">
        <w:t xml:space="preserve">Для достижения уставных целей Фонд в </w:t>
      </w:r>
      <w:r w:rsidR="00E47582">
        <w:t>соответствии</w:t>
      </w:r>
      <w:r w:rsidR="00C9298B">
        <w:t xml:space="preserve"> с действующим законодательством РФ:</w:t>
      </w:r>
    </w:p>
    <w:p w:rsidR="00C9298B" w:rsidRDefault="00E47582" w:rsidP="00C9298B">
      <w:pPr>
        <w:pStyle w:val="a3"/>
        <w:numPr>
          <w:ilvl w:val="2"/>
          <w:numId w:val="3"/>
        </w:numPr>
        <w:ind w:left="709" w:hanging="283"/>
      </w:pPr>
      <w:r>
        <w:t>организует культурные, спортивные, развлекательные и благотворительные мероприятия для населения;</w:t>
      </w:r>
    </w:p>
    <w:p w:rsidR="00E47582" w:rsidRDefault="00E47582" w:rsidP="00C9298B">
      <w:pPr>
        <w:pStyle w:val="a3"/>
        <w:numPr>
          <w:ilvl w:val="2"/>
          <w:numId w:val="3"/>
        </w:numPr>
        <w:ind w:left="709" w:hanging="283"/>
      </w:pPr>
      <w:r>
        <w:t>организует мероприятия для семейного досуга;</w:t>
      </w:r>
    </w:p>
    <w:p w:rsidR="00E47582" w:rsidRDefault="00E47582" w:rsidP="00C9298B">
      <w:pPr>
        <w:pStyle w:val="a3"/>
        <w:numPr>
          <w:ilvl w:val="2"/>
          <w:numId w:val="3"/>
        </w:numPr>
        <w:ind w:left="709" w:hanging="283"/>
      </w:pPr>
      <w:r>
        <w:t>организует</w:t>
      </w:r>
      <w:r>
        <w:t xml:space="preserve"> историко-художественные, литературные, </w:t>
      </w:r>
      <w:r w:rsidR="00C50085">
        <w:t>музыкальные мероприятия;</w:t>
      </w:r>
    </w:p>
    <w:p w:rsidR="00C50085" w:rsidRDefault="00C50085" w:rsidP="00C9298B">
      <w:pPr>
        <w:pStyle w:val="a3"/>
        <w:numPr>
          <w:ilvl w:val="2"/>
          <w:numId w:val="3"/>
        </w:numPr>
        <w:ind w:left="709" w:hanging="283"/>
      </w:pPr>
      <w:r>
        <w:t>организует</w:t>
      </w:r>
      <w:r>
        <w:t xml:space="preserve"> семинары, конференции, лекции, концерты, слёты, проводит фестивали, ярмарки ремёсел, литературные, музыкальные, танцевальные конкурсы, премии, другие культурно-массовые и просветительские мероприятия;</w:t>
      </w:r>
    </w:p>
    <w:p w:rsidR="00C50085" w:rsidRDefault="00C50085" w:rsidP="00C9298B">
      <w:pPr>
        <w:pStyle w:val="a3"/>
        <w:numPr>
          <w:ilvl w:val="2"/>
          <w:numId w:val="3"/>
        </w:numPr>
        <w:ind w:left="709" w:hanging="283"/>
      </w:pPr>
      <w:r>
        <w:t>осуществляет организацию внутреннего национального туризма;</w:t>
      </w:r>
    </w:p>
    <w:p w:rsidR="00C50085" w:rsidRDefault="00C50085" w:rsidP="00C9298B">
      <w:pPr>
        <w:pStyle w:val="a3"/>
        <w:numPr>
          <w:ilvl w:val="2"/>
          <w:numId w:val="3"/>
        </w:numPr>
        <w:ind w:left="709" w:hanging="283"/>
      </w:pPr>
      <w:r>
        <w:t>осуществляет просветительскую деятельность, направленную на повышение образовательного и культурного уровня населения;</w:t>
      </w:r>
    </w:p>
    <w:p w:rsidR="00C50085" w:rsidRDefault="00050BED" w:rsidP="00C9298B">
      <w:pPr>
        <w:pStyle w:val="a3"/>
        <w:numPr>
          <w:ilvl w:val="2"/>
          <w:numId w:val="3"/>
        </w:numPr>
        <w:ind w:left="709" w:hanging="283"/>
      </w:pPr>
      <w:r>
        <w:t>осуществляет издательскую и полиграфическую деятельность;</w:t>
      </w:r>
    </w:p>
    <w:p w:rsidR="00050BED" w:rsidRPr="006C475D" w:rsidRDefault="00050BED" w:rsidP="00C9298B">
      <w:pPr>
        <w:pStyle w:val="a3"/>
        <w:numPr>
          <w:ilvl w:val="2"/>
          <w:numId w:val="3"/>
        </w:numPr>
        <w:ind w:left="709" w:hanging="283"/>
      </w:pPr>
      <w:r>
        <w:t>осуществляет благотворительную деятельность…</w:t>
      </w:r>
    </w:p>
    <w:sectPr w:rsidR="00050BED" w:rsidRPr="006C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603"/>
    <w:multiLevelType w:val="hybridMultilevel"/>
    <w:tmpl w:val="F186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6366"/>
    <w:multiLevelType w:val="hybridMultilevel"/>
    <w:tmpl w:val="1AC6689E"/>
    <w:lvl w:ilvl="0" w:tplc="9902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1EB"/>
    <w:multiLevelType w:val="multilevel"/>
    <w:tmpl w:val="680C1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8A25CC"/>
    <w:multiLevelType w:val="multilevel"/>
    <w:tmpl w:val="E52ED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D"/>
    <w:rsid w:val="00050BED"/>
    <w:rsid w:val="0023418B"/>
    <w:rsid w:val="002E3554"/>
    <w:rsid w:val="00442CA6"/>
    <w:rsid w:val="00522275"/>
    <w:rsid w:val="00561CF4"/>
    <w:rsid w:val="006C475D"/>
    <w:rsid w:val="00BA2949"/>
    <w:rsid w:val="00C50085"/>
    <w:rsid w:val="00C528CD"/>
    <w:rsid w:val="00C9298B"/>
    <w:rsid w:val="00E47582"/>
    <w:rsid w:val="00EE7274"/>
    <w:rsid w:val="00F10189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49C1-8C92-459D-A19C-741083F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F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Матрешкина Марья</dc:creator>
  <cp:keywords/>
  <dc:description/>
  <cp:lastModifiedBy>Матрешкина Марья</cp:lastModifiedBy>
  <cp:revision>6</cp:revision>
  <cp:lastPrinted>2016-01-05T22:01:00Z</cp:lastPrinted>
  <dcterms:created xsi:type="dcterms:W3CDTF">2016-01-05T18:10:00Z</dcterms:created>
  <dcterms:modified xsi:type="dcterms:W3CDTF">2016-01-05T22:02:00Z</dcterms:modified>
</cp:coreProperties>
</file>